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9A" w:rsidRDefault="0003169A" w:rsidP="000316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</w:t>
      </w:r>
      <w:bookmarkStart w:id="0" w:name="_GoBack"/>
      <w:bookmarkEnd w:id="0"/>
      <w:r w:rsidRPr="0003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 ZMIANIE UMOWY</w:t>
      </w:r>
    </w:p>
    <w:p w:rsidR="0003169A" w:rsidRPr="0003169A" w:rsidRDefault="0003169A" w:rsidP="000316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Dostawy</w:t>
      </w:r>
    </w:p>
    <w:p w:rsidR="0003169A" w:rsidRPr="0003169A" w:rsidRDefault="0003169A" w:rsidP="000316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Ciechocinek: Dostawa dwutlenku węgla oraz azotu ciekłego medycznego wraz z dzierżawą zbiornika dla potrzeb Uzdrowiska Ciechocinek S. A. w dwóch zadaniach: Zadanie nr 2 - Dostawa azotu medycznego wraz z dzierżawą zbiornika CPV 24110000 - 8, 70220000 - 9</w:t>
      </w:r>
    </w:p>
    <w:p w:rsidR="0003169A" w:rsidRPr="0003169A" w:rsidRDefault="0003169A" w:rsidP="000316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 w BZP nr 560438068-N-2021 z dnia 14.12.2021 r.</w:t>
      </w:r>
    </w:p>
    <w:p w:rsidR="0003169A" w:rsidRPr="0003169A" w:rsidRDefault="0003169A" w:rsidP="0003169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: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było przedmiotem ogłoszenia w Biuletynie Zamówień Publicznych: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Numer ogłoszenia: 630786-N-2019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Zostało opublikowane ogłoszenie o zmianie ogłoszenia: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Zostało opublikowane ogłoszenie o udzieleniu zamówienia: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Numer ogłoszenia: 510009867-N-2020</w:t>
      </w:r>
    </w:p>
    <w:p w:rsidR="0003169A" w:rsidRDefault="0003169A" w:rsidP="000316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 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Uzdrowisko Ciechocinek S.A., Krajowy numer identyfikacyjny 91086997200000, ul. ul. Kościuszki  10, 87-720  Ciechocinek, woj. kujawsko-pomorskie, państwo Polska, tel. 542 836 078, e-mail w.maciejewski@uzdrowiskociechocinek.pl, faks 542 836 295.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 www.uzdrowiskociechocinek.pl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</w:p>
    <w:p w:rsid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Inny: Spółka Akcyjna z 100 % udziałem w kapitale zakładowym Jednostki Samorządu Terytorialnego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dwutlenku węgla oraz azotu ciekłego medycznego wraz z dzierżawą zbiornika dla potrzeb Uzdrowiska Ciechocinek S. A. w dwóch zadaniach: Zadanie nr 2 - Dostawa azotu medycznego wraz z dzierżawą zbiornika CPV 24110000 - 8, 70220000 - 9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referencyjny </w:t>
      </w:r>
      <w:r w:rsidRPr="0003169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(jeżeli dotyczy):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 24/11/2019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Dostawy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Krótki opis zamówienia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(wielkość, zakres, rodzaj i ilość dostaw, usług lub robót budowlanych lub określenie zapotrzebowania i wymagań)</w:t>
      </w: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- a w przypadku partnerstwa innowacyjnego - określenie zapotrzebowania na innowacyjny produkt, usługę lub roboty budowlane: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dwutlenku węgla oraz azotu ciekłego medycznego wraz z dzierżawą zbiornika dla potrzeb Uzdrowiska Ciechocinek S. A. w dwóch zadaniach: Zadanie nr 2 - Dostawa azotu medycznego wraz z dzierżawą zbiornika CPV 24110000 - 8, 70220000 - 9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Główny kod CPV: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24110000-8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Dodatkowe kody CPV: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70220000-9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II.5) Okres na jaki została zawarta umowa w sprawie zamówienia publicznego/ umowa ramowa/dynamiczny system zakupów: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48 miesięcy</w:t>
      </w:r>
    </w:p>
    <w:p w:rsidR="0003169A" w:rsidRDefault="0003169A" w:rsidP="000316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W JAKIM UDZIELONO ZAMÓWIENIA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7713"/>
      </w:tblGrid>
      <w:tr w:rsidR="0003169A" w:rsidRPr="0003169A" w:rsidTr="0003169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69A" w:rsidRPr="0003169A" w:rsidRDefault="0003169A" w:rsidP="00031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6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CZĘŚĆ NR: 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2   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69A" w:rsidRPr="0003169A" w:rsidRDefault="0003169A" w:rsidP="00031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6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NAZWA: 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nr 2 - Dostawa azotu medycznego wraz z dzierżawą zbiornika CPV 24110000 - 8, 70220000 - 9</w:t>
            </w:r>
          </w:p>
        </w:tc>
      </w:tr>
      <w:tr w:rsidR="0003169A" w:rsidRPr="0003169A" w:rsidTr="0003169A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69A" w:rsidRPr="0003169A" w:rsidRDefault="0003169A" w:rsidP="00031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6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IV.1) DATA UDZIELENIA ZAMÓWIENIA/ZAWARCIA UMOWY RAMOWEJ/USTANOWIENIA DYNAMICZNEGO SYSTEMU ZAKUPÓW: 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31/12/2019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316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IV.2) NAZWA I ADRES WYKONAWCY, KTÓREMU UDZIELONO ZAMÓWIENIA/Z KTÓRYM ZAWARTO UMOWĘ RAMOWĄ/USTANOWIONO DYNAMICZNY SYSTEM ZAKUPÓW:</w:t>
            </w:r>
          </w:p>
          <w:p w:rsidR="0003169A" w:rsidRPr="0003169A" w:rsidRDefault="0003169A" w:rsidP="00031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MESSER POLSKA Sp. z o. o. ,  ,  ul. </w:t>
            </w:r>
            <w:proofErr w:type="spellStart"/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Maciejkowicka</w:t>
            </w:r>
            <w:proofErr w:type="spellEnd"/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30,  41- 03,  Chorzów,  kraj/woj. śląskie</w:t>
            </w:r>
          </w:p>
          <w:p w:rsidR="0003169A" w:rsidRPr="0003169A" w:rsidRDefault="0003169A" w:rsidP="00031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16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IV.3) Informacja na temat wartości zamówienia w chwili zawarcia umowy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03169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(bez VAT): 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131400.00 PLN.</w:t>
            </w:r>
            <w:r w:rsidRPr="000316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0316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IV.4) INFORMACJE DODATKOWE</w:t>
            </w:r>
          </w:p>
        </w:tc>
      </w:tr>
    </w:tbl>
    <w:p w:rsid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lastRenderedPageBreak/>
        <w:t>SEKCJA V: ZMIANA UMOWY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V.1) DATA ZMIANY UMOWY: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14/12/2021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V.2) RODZAJ I ZAKRES ZMIAN:</w:t>
      </w:r>
    </w:p>
    <w:p w:rsidR="0003169A" w:rsidRPr="0003169A" w:rsidRDefault="0003169A" w:rsidP="0003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podstawa prawna zmiany określona w art. 144 ust. 1 pkt 3 ustawy </w:t>
      </w:r>
      <w:proofErr w:type="spellStart"/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Podstawa prawna zmiany określona w art. 144 ust. 1 pkt 3 ustawy </w:t>
      </w:r>
      <w:proofErr w:type="spellStart"/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związku z art. 15r ustawy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2 marca 2020 r., o szczególnych rozwiązaniach z zapobieganiem, przeciw działaniem i zwalczaniem COVID - 19, i innych chorób zakaźnych oraz wywołanymi nimi sytuacji kryzysowych :Zmiana ceny azotu ciekłego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V.3) PRZYCZYNY DOKONANIA ZMIAN W UMOWIE:</w:t>
      </w:r>
      <w:r w:rsidRPr="000316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Głównymi przyczynami zmian ceny jednostkowej netto w umowie są sytuacje kryzysowe wywołane COVID - 19: inflacja w wysokości około 7,7 %, która i tak nie odzwierciedla realiów rynkowych - wzrost cen oraz kroczący wzrost cen energii i gazu, który rzutuje na cenę produkcji i dostawy.</w:t>
      </w:r>
    </w:p>
    <w:p w:rsidR="0003169A" w:rsidRPr="0003169A" w:rsidRDefault="0003169A" w:rsidP="0003169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16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V.4) INFORMACJE DODATKOWE:</w:t>
      </w:r>
    </w:p>
    <w:p w:rsidR="0003169A" w:rsidRPr="0003169A" w:rsidRDefault="0003169A" w:rsidP="0003169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3169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97B41" w:rsidRDefault="00C97B41"/>
    <w:sectPr w:rsidR="00C9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A"/>
    <w:rsid w:val="0003169A"/>
    <w:rsid w:val="00C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E448-3FAC-455E-A932-7875783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PlanMark</dc:creator>
  <cp:keywords/>
  <dc:description/>
  <cp:lastModifiedBy>PlanMark</cp:lastModifiedBy>
  <cp:revision>2</cp:revision>
  <dcterms:created xsi:type="dcterms:W3CDTF">2021-12-14T10:58:00Z</dcterms:created>
  <dcterms:modified xsi:type="dcterms:W3CDTF">2021-12-14T11:06:00Z</dcterms:modified>
</cp:coreProperties>
</file>